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697" w:rsidRDefault="00EF7A58">
      <w:pPr>
        <w:rPr>
          <w:b/>
          <w:sz w:val="28"/>
          <w:szCs w:val="28"/>
          <w:u w:val="single"/>
        </w:rPr>
      </w:pPr>
      <w:r w:rsidRPr="00EF7A58">
        <w:rPr>
          <w:b/>
          <w:sz w:val="28"/>
          <w:szCs w:val="28"/>
          <w:u w:val="single"/>
        </w:rPr>
        <w:t>Estrellas Amarillas en la Capacitación de Accidentología Vial de la AIC</w:t>
      </w:r>
    </w:p>
    <w:p w:rsidR="00EF7A58" w:rsidRDefault="00EF7A58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>
            <wp:extent cx="5400040" cy="31521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_837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58" w:rsidRDefault="00EF7A58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>
            <wp:extent cx="5400040" cy="28822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_838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58" w:rsidRDefault="00EF7A58">
      <w:pPr>
        <w:rPr>
          <w:sz w:val="28"/>
          <w:szCs w:val="28"/>
        </w:rPr>
      </w:pPr>
    </w:p>
    <w:p w:rsidR="00EF7A58" w:rsidRDefault="00EF7A58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>
            <wp:extent cx="5400040" cy="41173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_838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58" w:rsidRDefault="00EF7A58">
      <w:pPr>
        <w:rPr>
          <w:sz w:val="28"/>
          <w:szCs w:val="28"/>
        </w:rPr>
      </w:pPr>
    </w:p>
    <w:p w:rsidR="00EF7A58" w:rsidRDefault="00EF7A58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>
            <wp:extent cx="5400040" cy="361823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_838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58" w:rsidRDefault="00EF7A58">
      <w:pPr>
        <w:rPr>
          <w:sz w:val="28"/>
          <w:szCs w:val="28"/>
        </w:rPr>
      </w:pPr>
    </w:p>
    <w:p w:rsidR="00EF7A58" w:rsidRDefault="00EF7A58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>
            <wp:extent cx="5400040" cy="40836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_83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58" w:rsidRDefault="00EF7A58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>
            <wp:extent cx="5400040" cy="338201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_838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58" w:rsidRDefault="00EF7A58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>
            <wp:extent cx="5400040" cy="359981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cidentologia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58" w:rsidRDefault="00EF7A58">
      <w:pPr>
        <w:rPr>
          <w:sz w:val="28"/>
          <w:szCs w:val="28"/>
        </w:rPr>
      </w:pPr>
    </w:p>
    <w:p w:rsidR="00EF7A58" w:rsidRDefault="00EF7A58">
      <w:pPr>
        <w:rPr>
          <w:sz w:val="28"/>
          <w:szCs w:val="28"/>
        </w:rPr>
      </w:pPr>
      <w:r>
        <w:rPr>
          <w:sz w:val="28"/>
          <w:szCs w:val="28"/>
        </w:rPr>
        <w:t>Miembros de la Fundación Estrellas Amarillas estuvieron presentes en la capacitación de Accidentología Vial llevada a cabo los días 11 y 12 de abril en la sede de la Agencia de Investigación Científica. La misma estuvo a cargo del Licenciado en Accidentología y Prevención Vial Pablo Fuentes.</w:t>
      </w:r>
    </w:p>
    <w:p w:rsidR="00EF7A58" w:rsidRDefault="00F747DA">
      <w:pPr>
        <w:rPr>
          <w:sz w:val="28"/>
          <w:szCs w:val="28"/>
        </w:rPr>
      </w:pPr>
      <w:r>
        <w:rPr>
          <w:sz w:val="28"/>
          <w:szCs w:val="28"/>
        </w:rPr>
        <w:t xml:space="preserve">También participaron de esta jornada funcionarios y empleados del MPF de La Pampa, integrantes de la AIC de la policía de La Pampa, personal técnico de Buenos Aires, Santiago del Estero y San Juan. </w:t>
      </w:r>
    </w:p>
    <w:p w:rsidR="00F747DA" w:rsidRDefault="00F747DA">
      <w:pPr>
        <w:rPr>
          <w:sz w:val="28"/>
          <w:szCs w:val="28"/>
        </w:rPr>
      </w:pPr>
    </w:p>
    <w:p w:rsidR="00F747DA" w:rsidRPr="00EF7A58" w:rsidRDefault="00F747DA">
      <w:pPr>
        <w:rPr>
          <w:sz w:val="28"/>
          <w:szCs w:val="28"/>
        </w:rPr>
      </w:pPr>
      <w:bookmarkStart w:id="0" w:name="_GoBack"/>
      <w:bookmarkEnd w:id="0"/>
    </w:p>
    <w:sectPr w:rsidR="00F747DA" w:rsidRPr="00EF7A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A58"/>
    <w:rsid w:val="00544697"/>
    <w:rsid w:val="00AC4AC5"/>
    <w:rsid w:val="00EF7A58"/>
    <w:rsid w:val="00F7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41986E-9331-476E-8349-A7A7F0791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89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Fundación Estrellas</dc:creator>
  <cp:keywords/>
  <dc:description/>
  <cp:lastModifiedBy>Fundación Estrellas</cp:lastModifiedBy>
  <cp:revision>1</cp:revision>
  <dcterms:created xsi:type="dcterms:W3CDTF">2019-04-14T00:23:00Z</dcterms:created>
  <dcterms:modified xsi:type="dcterms:W3CDTF">2019-04-14T01:00:00Z</dcterms:modified>
</cp:coreProperties>
</file>